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92A360" w14:textId="53BD48A9" w:rsidR="0019709A" w:rsidRPr="00FA7693" w:rsidRDefault="0019709A">
      <w:pPr>
        <w:rPr>
          <w:lang w:val="fr-FR"/>
        </w:rPr>
      </w:pPr>
      <w:bookmarkStart w:id="0" w:name="_GoBack"/>
      <w:bookmarkEnd w:id="0"/>
      <w:r w:rsidRPr="00FA7693">
        <w:rPr>
          <w:lang w:val="fr-FR"/>
        </w:rPr>
        <w:t>(Absender)</w:t>
      </w:r>
    </w:p>
    <w:p w14:paraId="1F996E30" w14:textId="5C24E567" w:rsidR="0019709A" w:rsidRPr="00FA7693" w:rsidRDefault="0019709A">
      <w:pPr>
        <w:rPr>
          <w:lang w:val="fr-FR"/>
        </w:rPr>
      </w:pPr>
    </w:p>
    <w:p w14:paraId="4CB0A4B5" w14:textId="77777777" w:rsidR="0019709A" w:rsidRPr="00FA7693" w:rsidRDefault="0019709A">
      <w:pPr>
        <w:rPr>
          <w:lang w:val="fr-FR"/>
        </w:rPr>
      </w:pPr>
    </w:p>
    <w:p w14:paraId="648904B3" w14:textId="77777777" w:rsidR="0019709A" w:rsidRPr="00FA7693" w:rsidRDefault="0019709A">
      <w:pPr>
        <w:rPr>
          <w:lang w:val="fr-FR"/>
        </w:rPr>
      </w:pPr>
    </w:p>
    <w:p w14:paraId="6537EC9D" w14:textId="1DAFDBD5" w:rsidR="00F12B42" w:rsidRPr="00FA7693" w:rsidRDefault="00700A16">
      <w:pPr>
        <w:rPr>
          <w:lang w:val="fr-FR"/>
        </w:rPr>
      </w:pPr>
      <w:r>
        <w:rPr>
          <w:lang w:val="fr-FR"/>
        </w:rPr>
        <w:t>Calcul des indemnités de chômage partiel</w:t>
      </w:r>
      <w:r w:rsidR="00F12B42" w:rsidRPr="00FA7693">
        <w:rPr>
          <w:lang w:val="fr-FR"/>
        </w:rPr>
        <w:t xml:space="preserve">; </w:t>
      </w:r>
      <w:r>
        <w:rPr>
          <w:lang w:val="fr-FR"/>
        </w:rPr>
        <w:t>l</w:t>
      </w:r>
      <w:r w:rsidRPr="00700A16">
        <w:rPr>
          <w:lang w:val="fr-FR"/>
        </w:rPr>
        <w:t>evée de la suspension ; correction du calcul précédent</w:t>
      </w:r>
    </w:p>
    <w:p w14:paraId="2D7D3D18" w14:textId="77777777" w:rsidR="00F12B42" w:rsidRPr="00FA7693" w:rsidRDefault="00F12B42">
      <w:pPr>
        <w:rPr>
          <w:lang w:val="fr-FR"/>
        </w:rPr>
      </w:pPr>
    </w:p>
    <w:p w14:paraId="10C775BD" w14:textId="5CB41927" w:rsidR="00F12B42" w:rsidRPr="00FA7693" w:rsidRDefault="00DB2EDA">
      <w:pPr>
        <w:rPr>
          <w:lang w:val="fr-FR"/>
        </w:rPr>
      </w:pPr>
      <w:r>
        <w:rPr>
          <w:lang w:val="fr-FR"/>
        </w:rPr>
        <w:t>Mesdames et Messieurs</w:t>
      </w:r>
    </w:p>
    <w:p w14:paraId="532B0B9D" w14:textId="4F55E21D" w:rsidR="0090476B" w:rsidRPr="0090476B" w:rsidRDefault="0090476B" w:rsidP="0090476B">
      <w:pPr>
        <w:rPr>
          <w:lang w:val="fr-FR"/>
        </w:rPr>
      </w:pPr>
      <w:r w:rsidRPr="0090476B">
        <w:rPr>
          <w:lang w:val="fr-FR"/>
        </w:rPr>
        <w:t xml:space="preserve">Nous nous référons à la requête que nous vous avons adressée précédemment, </w:t>
      </w:r>
      <w:r w:rsidR="0072797A">
        <w:rPr>
          <w:lang w:val="fr-FR"/>
        </w:rPr>
        <w:t xml:space="preserve">disant </w:t>
      </w:r>
      <w:r w:rsidRPr="0090476B">
        <w:rPr>
          <w:lang w:val="fr-FR"/>
        </w:rPr>
        <w:t>que les indemnités de chômage partiel que vous avez fixées ont été calculées de manière incorrecte (trop basse). Notre</w:t>
      </w:r>
      <w:r w:rsidR="0072797A">
        <w:rPr>
          <w:lang w:val="fr-FR"/>
        </w:rPr>
        <w:t xml:space="preserve"> démarche</w:t>
      </w:r>
      <w:r w:rsidRPr="0090476B">
        <w:rPr>
          <w:lang w:val="fr-FR"/>
        </w:rPr>
        <w:t xml:space="preserve"> portait aussi bien sur les indemnités de chômage partiel déjà fixées que sur </w:t>
      </w:r>
      <w:r w:rsidR="00FD251C">
        <w:rPr>
          <w:lang w:val="fr-FR"/>
        </w:rPr>
        <w:t>celles</w:t>
      </w:r>
      <w:r w:rsidRPr="0090476B">
        <w:rPr>
          <w:lang w:val="fr-FR"/>
        </w:rPr>
        <w:t xml:space="preserve"> que vous continuez à fixer. Nous avions demandé qu'une décision soit rendue à ce sujet, tout en </w:t>
      </w:r>
      <w:r w:rsidR="00B57AC5">
        <w:rPr>
          <w:lang w:val="fr-FR"/>
        </w:rPr>
        <w:t>appelant à une</w:t>
      </w:r>
      <w:r w:rsidRPr="0090476B">
        <w:rPr>
          <w:lang w:val="fr-FR"/>
        </w:rPr>
        <w:t xml:space="preserve"> suspension de la procédure en</w:t>
      </w:r>
      <w:r w:rsidR="00E52E97">
        <w:rPr>
          <w:lang w:val="fr-FR"/>
        </w:rPr>
        <w:t xml:space="preserve"> prévision</w:t>
      </w:r>
      <w:r w:rsidRPr="0090476B">
        <w:rPr>
          <w:lang w:val="fr-FR"/>
        </w:rPr>
        <w:t xml:space="preserve"> de l'arrêt du Tribunal fédéral, qui n'était pas encore connu. </w:t>
      </w:r>
    </w:p>
    <w:p w14:paraId="442D5450" w14:textId="5AAC28AE" w:rsidR="0090476B" w:rsidRDefault="00E52E97" w:rsidP="0090476B">
      <w:pPr>
        <w:rPr>
          <w:lang w:val="fr-FR"/>
        </w:rPr>
      </w:pPr>
      <w:r>
        <w:rPr>
          <w:lang w:val="fr-FR"/>
        </w:rPr>
        <w:t>V</w:t>
      </w:r>
      <w:r w:rsidR="00B57AC5">
        <w:rPr>
          <w:lang w:val="fr-FR"/>
        </w:rPr>
        <w:t>oilà que l</w:t>
      </w:r>
      <w:r w:rsidR="0090476B" w:rsidRPr="0090476B">
        <w:rPr>
          <w:lang w:val="fr-FR"/>
        </w:rPr>
        <w:t xml:space="preserve">e 17 novembre 2021, le Tribunal fédéral a </w:t>
      </w:r>
      <w:r w:rsidR="00B57AC5">
        <w:rPr>
          <w:lang w:val="fr-FR"/>
        </w:rPr>
        <w:t>publié sa décision</w:t>
      </w:r>
      <w:r w:rsidR="0090476B" w:rsidRPr="0090476B">
        <w:rPr>
          <w:lang w:val="fr-FR"/>
        </w:rPr>
        <w:t xml:space="preserve"> (arrêt 8C_272/2021). Dans son arrêt de principe,</w:t>
      </w:r>
      <w:r w:rsidR="00B57AC5">
        <w:rPr>
          <w:lang w:val="fr-FR"/>
        </w:rPr>
        <w:t xml:space="preserve"> il</w:t>
      </w:r>
      <w:r w:rsidR="0090476B" w:rsidRPr="0090476B">
        <w:rPr>
          <w:lang w:val="fr-FR"/>
        </w:rPr>
        <w:t xml:space="preserve"> constat</w:t>
      </w:r>
      <w:r w:rsidR="00B57AC5">
        <w:rPr>
          <w:lang w:val="fr-FR"/>
        </w:rPr>
        <w:t>e</w:t>
      </w:r>
      <w:r w:rsidR="0090476B" w:rsidRPr="0090476B">
        <w:rPr>
          <w:lang w:val="fr-FR"/>
        </w:rPr>
        <w:t xml:space="preserve"> que le mode de calcul actuel de l'indemnité en cas de réduction de l'horaire de travail est contraire à la loi et que les travailleurs rémunérés au mois et à l'heure doivent être traités de la même manière</w:t>
      </w:r>
      <w:r w:rsidR="00240488">
        <w:rPr>
          <w:lang w:val="fr-FR"/>
        </w:rPr>
        <w:t>,</w:t>
      </w:r>
      <w:r w:rsidR="0090476B" w:rsidRPr="0090476B">
        <w:rPr>
          <w:lang w:val="fr-FR"/>
        </w:rPr>
        <w:t xml:space="preserve"> selon l'art. 34 LACI. Il faut tenir compte des vacances et des jours fériés pour les deux catégories. Jusqu'à présent, vous n'aviez pas pris en compte ces vacances et ces jours fériés. </w:t>
      </w:r>
    </w:p>
    <w:p w14:paraId="04E17838" w14:textId="63F44FCC" w:rsidR="00240488" w:rsidRPr="00240488" w:rsidRDefault="00240488" w:rsidP="00240488">
      <w:pPr>
        <w:rPr>
          <w:lang w:val="fr-FR"/>
        </w:rPr>
      </w:pPr>
      <w:r w:rsidRPr="00240488">
        <w:rPr>
          <w:lang w:val="fr-FR"/>
        </w:rPr>
        <w:t xml:space="preserve">Nous vous demandons </w:t>
      </w:r>
      <w:r>
        <w:rPr>
          <w:lang w:val="fr-FR"/>
        </w:rPr>
        <w:t xml:space="preserve">donc </w:t>
      </w:r>
      <w:r w:rsidRPr="00240488">
        <w:rPr>
          <w:lang w:val="fr-FR"/>
        </w:rPr>
        <w:t xml:space="preserve">formellement de </w:t>
      </w:r>
      <w:r>
        <w:rPr>
          <w:lang w:val="fr-FR"/>
        </w:rPr>
        <w:t xml:space="preserve">bien vouloir </w:t>
      </w:r>
      <w:r w:rsidRPr="00240488">
        <w:rPr>
          <w:lang w:val="fr-FR"/>
        </w:rPr>
        <w:t xml:space="preserve">recalculer intégralement et à la hausse les indemnités de chômage partiel versées jusqu'à présent et de nous verser la différence. Dans le cas contraire, vous devez rendre des décisions </w:t>
      </w:r>
      <w:r w:rsidR="00E52E97">
        <w:rPr>
          <w:lang w:val="fr-FR"/>
        </w:rPr>
        <w:t>sujettes à recours</w:t>
      </w:r>
      <w:r w:rsidRPr="00240488">
        <w:rPr>
          <w:lang w:val="fr-FR"/>
        </w:rPr>
        <w:t xml:space="preserve">. </w:t>
      </w:r>
    </w:p>
    <w:p w14:paraId="58CD9D9C" w14:textId="4D3362D1" w:rsidR="00240488" w:rsidRPr="00240488" w:rsidRDefault="00240488" w:rsidP="00240488">
      <w:pPr>
        <w:rPr>
          <w:lang w:val="fr-FR"/>
        </w:rPr>
      </w:pPr>
      <w:r w:rsidRPr="00240488">
        <w:rPr>
          <w:lang w:val="fr-FR"/>
        </w:rPr>
        <w:t xml:space="preserve">La présente </w:t>
      </w:r>
      <w:r w:rsidR="00B533E3">
        <w:rPr>
          <w:lang w:val="fr-FR"/>
        </w:rPr>
        <w:t>démarche</w:t>
      </w:r>
      <w:r w:rsidRPr="00240488">
        <w:rPr>
          <w:lang w:val="fr-FR"/>
        </w:rPr>
        <w:t xml:space="preserve"> ne concerne pas seulement toutes les indemnités de chômage partiel versées jusqu'</w:t>
      </w:r>
      <w:r w:rsidR="00FD251C">
        <w:rPr>
          <w:lang w:val="fr-FR"/>
        </w:rPr>
        <w:t>ici,</w:t>
      </w:r>
      <w:r w:rsidRPr="00240488">
        <w:rPr>
          <w:lang w:val="fr-FR"/>
        </w:rPr>
        <w:t xml:space="preserve"> mais aussi celles que vous devrez accorder à l'avenir. </w:t>
      </w:r>
    </w:p>
    <w:p w14:paraId="24785993" w14:textId="72E7C189" w:rsidR="00240488" w:rsidRDefault="00240488" w:rsidP="00240488">
      <w:pPr>
        <w:rPr>
          <w:lang w:val="fr-FR"/>
        </w:rPr>
      </w:pPr>
      <w:r w:rsidRPr="00240488">
        <w:rPr>
          <w:lang w:val="fr-FR"/>
        </w:rPr>
        <w:t xml:space="preserve">Nous attendons le calcul corrigé et le paiement complémentaire </w:t>
      </w:r>
      <w:r w:rsidR="00811A5C">
        <w:rPr>
          <w:lang w:val="fr-FR"/>
        </w:rPr>
        <w:t xml:space="preserve">correspondant </w:t>
      </w:r>
      <w:r w:rsidRPr="00240488">
        <w:rPr>
          <w:lang w:val="fr-FR"/>
        </w:rPr>
        <w:t>dans les 30 jours à venir.</w:t>
      </w:r>
    </w:p>
    <w:p w14:paraId="196D9390" w14:textId="77777777" w:rsidR="00811A5C" w:rsidRDefault="00240488">
      <w:pPr>
        <w:rPr>
          <w:lang w:val="fr-FR"/>
        </w:rPr>
      </w:pPr>
      <w:r>
        <w:rPr>
          <w:lang w:val="fr-FR"/>
        </w:rPr>
        <w:t>Avec nos salutations les meilleures</w:t>
      </w:r>
    </w:p>
    <w:sectPr w:rsidR="00811A5C">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05DABD" w14:textId="77777777" w:rsidR="00C43248" w:rsidRDefault="00C43248" w:rsidP="002A05CC">
      <w:pPr>
        <w:spacing w:after="0" w:line="240" w:lineRule="auto"/>
      </w:pPr>
      <w:r>
        <w:separator/>
      </w:r>
    </w:p>
  </w:endnote>
  <w:endnote w:type="continuationSeparator" w:id="0">
    <w:p w14:paraId="3D7AADEF" w14:textId="77777777" w:rsidR="00C43248" w:rsidRDefault="00C43248" w:rsidP="002A05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28473D" w14:textId="77777777" w:rsidR="00C43248" w:rsidRDefault="00C43248" w:rsidP="002A05CC">
      <w:pPr>
        <w:spacing w:after="0" w:line="240" w:lineRule="auto"/>
      </w:pPr>
      <w:r>
        <w:separator/>
      </w:r>
    </w:p>
  </w:footnote>
  <w:footnote w:type="continuationSeparator" w:id="0">
    <w:p w14:paraId="11790856" w14:textId="77777777" w:rsidR="00C43248" w:rsidRDefault="00C43248" w:rsidP="002A05C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B42"/>
    <w:rsid w:val="0019709A"/>
    <w:rsid w:val="002325DD"/>
    <w:rsid w:val="00240488"/>
    <w:rsid w:val="00267238"/>
    <w:rsid w:val="002A05CC"/>
    <w:rsid w:val="00700A16"/>
    <w:rsid w:val="0072797A"/>
    <w:rsid w:val="00767900"/>
    <w:rsid w:val="00811A5C"/>
    <w:rsid w:val="00890955"/>
    <w:rsid w:val="0090476B"/>
    <w:rsid w:val="00941C59"/>
    <w:rsid w:val="00980819"/>
    <w:rsid w:val="00A50DCC"/>
    <w:rsid w:val="00B533E3"/>
    <w:rsid w:val="00B57AC5"/>
    <w:rsid w:val="00C43248"/>
    <w:rsid w:val="00DB2EDA"/>
    <w:rsid w:val="00E52E97"/>
    <w:rsid w:val="00F12B42"/>
    <w:rsid w:val="00FA7693"/>
    <w:rsid w:val="00FD251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03CA3D"/>
  <w15:chartTrackingRefBased/>
  <w15:docId w15:val="{1FAF17F6-15B7-4691-8418-F2BDE9953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689CFC30C96084C9E5D28283AA19066" ma:contentTypeVersion="1" ma:contentTypeDescription="Ein neues Dokument erstellen." ma:contentTypeScope="" ma:versionID="cd1b7ca4550af00c2063abc1eb9f8184">
  <xsd:schema xmlns:xsd="http://www.w3.org/2001/XMLSchema" xmlns:xs="http://www.w3.org/2001/XMLSchema" xmlns:p="http://schemas.microsoft.com/office/2006/metadata/properties" xmlns:ns2="b9d4d475-2de3-4730-9160-e825be2f22c7" targetNamespace="http://schemas.microsoft.com/office/2006/metadata/properties" ma:root="true" ma:fieldsID="a5835715851e2f49fa48258e2da9f248" ns2:_="">
    <xsd:import namespace="b9d4d475-2de3-4730-9160-e825be2f22c7"/>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d4d475-2de3-4730-9160-e825be2f22c7"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F448D9-34F5-4337-93C0-737ACE69DC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d4d475-2de3-4730-9160-e825be2f22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85EFBD-E219-4F2D-8E1D-0264A44A9825}">
  <ds:schemaRefs>
    <ds:schemaRef ds:uri="http://schemas.microsoft.com/sharepoint/events"/>
  </ds:schemaRefs>
</ds:datastoreItem>
</file>

<file path=customXml/itemProps3.xml><?xml version="1.0" encoding="utf-8"?>
<ds:datastoreItem xmlns:ds="http://schemas.openxmlformats.org/officeDocument/2006/customXml" ds:itemID="{46C83417-7FCE-454E-BAD5-EB33D96AF30B}">
  <ds:schemaRefs>
    <ds:schemaRef ds:uri="http://schemas.microsoft.com/sharepoint/v3/contenttype/forms"/>
  </ds:schemaRefs>
</ds:datastoreItem>
</file>

<file path=customXml/itemProps4.xml><?xml version="1.0" encoding="utf-8"?>
<ds:datastoreItem xmlns:ds="http://schemas.openxmlformats.org/officeDocument/2006/customXml" ds:itemID="{B9F18CB8-4410-4CDC-869D-E215AE1DF6BF}">
  <ds:schemaRefs>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purl.org/dc/elements/1.1/"/>
    <ds:schemaRef ds:uri="http://schemas.microsoft.com/office/infopath/2007/PartnerControls"/>
    <ds:schemaRef ds:uri="b9d4d475-2de3-4730-9160-e825be2f22c7"/>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237</Words>
  <Characters>1496</Characters>
  <Application>Microsoft Office Word</Application>
  <DocSecurity>4</DocSecurity>
  <Lines>12</Lines>
  <Paragraphs>3</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Kieser Ursula</dc:creator>
  <cp:keywords/>
  <dc:description/>
  <cp:lastModifiedBy>Maeder Sabine</cp:lastModifiedBy>
  <cp:revision>2</cp:revision>
  <dcterms:created xsi:type="dcterms:W3CDTF">2021-12-17T13:57:00Z</dcterms:created>
  <dcterms:modified xsi:type="dcterms:W3CDTF">2021-12-17T13:57:00Z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0x0101005689CFC30C96084C9E5D28283AA19066</vt:lpwstr>
  </property>
</Properties>
</file>